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Pr="005E3D3F" w:rsidRDefault="00126D19" w:rsidP="00126D19">
      <w:pPr>
        <w:rPr>
          <w:color w:val="365F91"/>
        </w:rPr>
      </w:pPr>
      <w:r w:rsidRPr="005C1B88">
        <w:rPr>
          <w:color w:val="365F91"/>
        </w:rPr>
        <w:t>«</w:t>
      </w:r>
      <w:r w:rsidR="00E1311F">
        <w:rPr>
          <w:color w:val="365F91"/>
        </w:rPr>
        <w:t>05</w:t>
      </w:r>
      <w:r w:rsidRPr="005C1B88">
        <w:rPr>
          <w:color w:val="365F91"/>
        </w:rPr>
        <w:t>»</w:t>
      </w:r>
      <w:r w:rsidR="005C645D">
        <w:rPr>
          <w:color w:val="365F91"/>
        </w:rPr>
        <w:t xml:space="preserve"> </w:t>
      </w:r>
      <w:r w:rsidR="00E1311F">
        <w:rPr>
          <w:color w:val="365F91"/>
        </w:rPr>
        <w:t>октября</w:t>
      </w:r>
      <w:r w:rsidR="00A26E35"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E1311F">
        <w:rPr>
          <w:color w:val="365F91"/>
        </w:rPr>
        <w:t>21</w:t>
      </w:r>
      <w:r w:rsidR="00A26E35">
        <w:rPr>
          <w:color w:val="365F91"/>
        </w:rPr>
        <w:t xml:space="preserve"> </w:t>
      </w:r>
      <w:r w:rsidRPr="005C1B88">
        <w:rPr>
          <w:color w:val="365F91"/>
        </w:rPr>
        <w:t xml:space="preserve">г.                                                   </w:t>
      </w:r>
      <w:r w:rsidR="00A26E35">
        <w:rPr>
          <w:color w:val="365F91"/>
        </w:rPr>
        <w:t xml:space="preserve">                    </w:t>
      </w:r>
      <w:r w:rsidR="00CA3A74">
        <w:rPr>
          <w:color w:val="365F91"/>
        </w:rPr>
        <w:t xml:space="preserve">                    </w:t>
      </w:r>
      <w:r w:rsidR="00A26E35">
        <w:rPr>
          <w:color w:val="365F91"/>
        </w:rPr>
        <w:t xml:space="preserve">    </w:t>
      </w:r>
      <w:r w:rsidR="00FD60C4">
        <w:rPr>
          <w:color w:val="365F91"/>
        </w:rPr>
        <w:t xml:space="preserve">          </w:t>
      </w:r>
      <w:r w:rsidR="00A26E35">
        <w:rPr>
          <w:color w:val="365F91"/>
        </w:rPr>
        <w:t xml:space="preserve">    №</w:t>
      </w:r>
      <w:r w:rsidR="00A26E35" w:rsidRPr="00A26E35">
        <w:rPr>
          <w:color w:val="365F91"/>
        </w:rPr>
        <w:t xml:space="preserve"> </w:t>
      </w:r>
      <w:r w:rsidR="00E1311F">
        <w:rPr>
          <w:color w:val="365F91"/>
        </w:rPr>
        <w:t>188084-1</w:t>
      </w:r>
    </w:p>
    <w:p w:rsidR="00B36106" w:rsidRDefault="00B36106" w:rsidP="005F2017">
      <w:pPr>
        <w:jc w:val="center"/>
        <w:rPr>
          <w:b/>
          <w:sz w:val="28"/>
          <w:szCs w:val="28"/>
        </w:rPr>
      </w:pPr>
    </w:p>
    <w:p w:rsidR="00E62CDF" w:rsidRDefault="00E62CDF" w:rsidP="005F2017">
      <w:pPr>
        <w:jc w:val="center"/>
        <w:rPr>
          <w:b/>
          <w:sz w:val="28"/>
          <w:szCs w:val="28"/>
        </w:rPr>
      </w:pPr>
    </w:p>
    <w:p w:rsidR="005F2017" w:rsidRPr="005F2017" w:rsidRDefault="005F2017" w:rsidP="005F2017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FD60C4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C35151">
        <w:t>разъяснении положений</w:t>
      </w:r>
      <w:r w:rsidRPr="00FD60C4">
        <w:t xml:space="preserve"> </w:t>
      </w:r>
      <w:r w:rsidR="001C4D98">
        <w:t>Закупочной документации</w:t>
      </w:r>
    </w:p>
    <w:p w:rsidR="002B3B71" w:rsidRPr="002B3B71" w:rsidRDefault="002B3B71" w:rsidP="002B3B71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</w:p>
    <w:p w:rsidR="005F2017" w:rsidRDefault="005F2017" w:rsidP="005F2017">
      <w:pPr>
        <w:ind w:firstLine="708"/>
        <w:jc w:val="both"/>
      </w:pPr>
    </w:p>
    <w:p w:rsidR="00755C34" w:rsidRDefault="00643770" w:rsidP="00D2481D">
      <w:pPr>
        <w:ind w:firstLine="708"/>
        <w:jc w:val="both"/>
      </w:pPr>
      <w:r w:rsidRPr="00643770">
        <w:rPr>
          <w:bCs/>
        </w:rPr>
        <w:t>В целях удовлетворения нужд</w:t>
      </w:r>
      <w:r w:rsidR="00C35151">
        <w:rPr>
          <w:bCs/>
        </w:rPr>
        <w:t xml:space="preserve"> </w:t>
      </w:r>
      <w:r w:rsidRPr="00643770">
        <w:rPr>
          <w:bCs/>
        </w:rPr>
        <w:t xml:space="preserve">Заказчика </w:t>
      </w:r>
      <w:r w:rsidR="00E1311F" w:rsidRPr="003E7B54">
        <w:rPr>
          <w:bCs/>
        </w:rPr>
        <w:t>АО ЕИРЦ ЛО</w:t>
      </w:r>
      <w:r w:rsidRPr="00643770">
        <w:rPr>
          <w:bCs/>
        </w:rPr>
        <w:t xml:space="preserve"> (далее – Заказчик)</w:t>
      </w:r>
      <w:r w:rsidRPr="00643770">
        <w:t xml:space="preserve">, </w:t>
      </w:r>
      <w:r w:rsidRPr="00643770">
        <w:rPr>
          <w:bCs/>
        </w:rPr>
        <w:t xml:space="preserve">Организатор закупки </w:t>
      </w:r>
      <w:r w:rsidR="0009031B" w:rsidRPr="0009031B">
        <w:rPr>
          <w:bCs/>
        </w:rPr>
        <w:t>―</w:t>
      </w:r>
      <w:r w:rsidRPr="00643770">
        <w:rPr>
          <w:bCs/>
        </w:rPr>
        <w:t xml:space="preserve"> ООО «И</w:t>
      </w:r>
      <w:r w:rsidR="001C4D98">
        <w:rPr>
          <w:bCs/>
        </w:rPr>
        <w:t>нтер</w:t>
      </w:r>
      <w:r w:rsidRPr="00643770">
        <w:rPr>
          <w:bCs/>
        </w:rPr>
        <w:t xml:space="preserve"> РАО </w:t>
      </w:r>
      <w:r w:rsidR="000F30CA" w:rsidRPr="000F30CA">
        <w:rPr>
          <w:bCs/>
        </w:rPr>
        <w:t>―</w:t>
      </w:r>
      <w:r w:rsidR="000F30CA">
        <w:rPr>
          <w:bCs/>
        </w:rPr>
        <w:t xml:space="preserve"> Центр управления закупками</w:t>
      </w:r>
      <w:r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643770">
          <w:rPr>
            <w:bCs/>
          </w:rPr>
          <w:t xml:space="preserve">119435, </w:t>
        </w:r>
        <w:r w:rsidRPr="00643770">
          <w:rPr>
            <w:rFonts w:hint="eastAsia"/>
            <w:bCs/>
          </w:rPr>
          <w:t>г</w:t>
        </w:r>
      </w:smartTag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Москва</w:t>
      </w:r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ул</w:t>
      </w:r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Б</w:t>
      </w:r>
      <w:r w:rsidRPr="00643770">
        <w:rPr>
          <w:bCs/>
        </w:rPr>
        <w:t xml:space="preserve">. </w:t>
      </w:r>
      <w:proofErr w:type="spellStart"/>
      <w:r w:rsidRPr="00643770">
        <w:rPr>
          <w:rFonts w:hint="eastAsia"/>
          <w:bCs/>
        </w:rPr>
        <w:t>Пироговская</w:t>
      </w:r>
      <w:proofErr w:type="spellEnd"/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д</w:t>
      </w:r>
      <w:r w:rsidRPr="00643770">
        <w:rPr>
          <w:bCs/>
        </w:rPr>
        <w:t>.</w:t>
      </w:r>
      <w:r w:rsidR="0009031B">
        <w:rPr>
          <w:bCs/>
        </w:rPr>
        <w:t xml:space="preserve"> </w:t>
      </w:r>
      <w:r w:rsidRPr="00643770">
        <w:rPr>
          <w:bCs/>
        </w:rPr>
        <w:t xml:space="preserve">27, </w:t>
      </w:r>
      <w:r w:rsidR="000F30CA">
        <w:rPr>
          <w:bCs/>
        </w:rPr>
        <w:t>стр. 3</w:t>
      </w:r>
      <w:r w:rsidRPr="00643770">
        <w:rPr>
          <w:bCs/>
        </w:rPr>
        <w:t>)</w:t>
      </w:r>
      <w:r w:rsidR="00FD60C4" w:rsidRPr="00FD60C4">
        <w:t xml:space="preserve">, на основании </w:t>
      </w:r>
      <w:r w:rsidR="00E1311F" w:rsidRPr="00E1311F">
        <w:t>п.4.4</w:t>
      </w:r>
      <w:r w:rsidR="00FD60C4" w:rsidRPr="00FD60C4">
        <w:t xml:space="preserve"> </w:t>
      </w:r>
      <w:r w:rsidR="001C4D98">
        <w:t>Закупочной</w:t>
      </w:r>
      <w:r w:rsidR="00E62CDF">
        <w:t xml:space="preserve"> </w:t>
      </w:r>
      <w:r w:rsidR="00FD60C4" w:rsidRPr="00FD60C4">
        <w:t xml:space="preserve">документации </w:t>
      </w:r>
      <w:r w:rsidR="00E1311F" w:rsidRPr="003E7B54">
        <w:rPr>
          <w:bCs/>
        </w:rPr>
        <w:t>по открытому запросу котировок в электронной форме на право заключения договора на</w:t>
      </w:r>
      <w:r w:rsidR="00E1311F">
        <w:rPr>
          <w:i/>
          <w:color w:val="548DD4"/>
        </w:rPr>
        <w:t xml:space="preserve"> </w:t>
      </w:r>
      <w:r w:rsidR="00E1311F" w:rsidRPr="005E2246">
        <w:rPr>
          <w:b/>
        </w:rPr>
        <w:t xml:space="preserve">Лот 1: </w:t>
      </w:r>
      <w:r w:rsidR="00E1311F">
        <w:rPr>
          <w:b/>
          <w:bCs/>
          <w:color w:val="000000"/>
        </w:rPr>
        <w:t>Оказание услуг по печати уведомлений о расчете ЕДК, договоров-оферт по добровольному страхованию жилья для нужд АО ЕИРЦ ЛО</w:t>
      </w:r>
      <w:r w:rsidR="000F30CA">
        <w:rPr>
          <w:snapToGrid w:val="0"/>
          <w:color w:val="000000"/>
        </w:rPr>
        <w:t>,</w:t>
      </w:r>
      <w:r w:rsidR="00FD60C4" w:rsidRPr="00FD60C4">
        <w:t xml:space="preserve"> настоящим сообщает </w:t>
      </w:r>
      <w:r w:rsidR="005E3D3F">
        <w:t xml:space="preserve">о </w:t>
      </w:r>
      <w:r w:rsidR="00C35151">
        <w:t>разъяснении положений</w:t>
      </w:r>
      <w:r w:rsidR="005E3D3F">
        <w:t xml:space="preserve"> </w:t>
      </w:r>
      <w:r w:rsidR="001C4D98">
        <w:t>Закупочной</w:t>
      </w:r>
      <w:r w:rsidR="000F30CA">
        <w:t xml:space="preserve"> документ</w:t>
      </w:r>
      <w:r w:rsidR="00C35151">
        <w:t>ации в связи с поступившими вопросами от потенциального Участника</w:t>
      </w:r>
      <w:r w:rsidR="00D0396F">
        <w:t xml:space="preserve">. </w:t>
      </w:r>
    </w:p>
    <w:tbl>
      <w:tblPr>
        <w:tblStyle w:val="af"/>
        <w:tblW w:w="10173" w:type="dxa"/>
        <w:tblLook w:val="04A0" w:firstRow="1" w:lastRow="0" w:firstColumn="1" w:lastColumn="0" w:noHBand="0" w:noVBand="1"/>
      </w:tblPr>
      <w:tblGrid>
        <w:gridCol w:w="675"/>
        <w:gridCol w:w="4961"/>
        <w:gridCol w:w="4537"/>
      </w:tblGrid>
      <w:tr w:rsidR="00C35151" w:rsidTr="000B08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C93721" w:rsidRDefault="00C35151">
            <w:pPr>
              <w:spacing w:before="12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C93721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C93721" w:rsidRDefault="00C35151">
            <w:pPr>
              <w:spacing w:before="12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C93721">
              <w:rPr>
                <w:b/>
                <w:sz w:val="20"/>
                <w:szCs w:val="20"/>
                <w:lang w:eastAsia="en-US"/>
              </w:rPr>
              <w:t>Поступивший вопрос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C93721" w:rsidRDefault="00C35151" w:rsidP="00C35151">
            <w:pPr>
              <w:spacing w:before="12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C93721">
              <w:rPr>
                <w:b/>
                <w:sz w:val="20"/>
                <w:szCs w:val="20"/>
                <w:lang w:eastAsia="en-US"/>
              </w:rPr>
              <w:t>Ответ Организатора</w:t>
            </w:r>
          </w:p>
        </w:tc>
      </w:tr>
      <w:tr w:rsidR="001C4D98" w:rsidTr="009B1DED">
        <w:trPr>
          <w:trHeight w:val="7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D98" w:rsidRPr="00C93721" w:rsidRDefault="001C4D98" w:rsidP="00C35151">
            <w:pPr>
              <w:pStyle w:val="ac"/>
              <w:numPr>
                <w:ilvl w:val="0"/>
                <w:numId w:val="12"/>
              </w:numPr>
              <w:spacing w:before="12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D98" w:rsidRPr="00C93721" w:rsidRDefault="00E1311F" w:rsidP="00C93721">
            <w:pPr>
              <w:spacing w:before="120"/>
              <w:jc w:val="both"/>
              <w:outlineLvl w:val="0"/>
              <w:rPr>
                <w:sz w:val="20"/>
                <w:szCs w:val="20"/>
                <w:lang w:eastAsia="en-US"/>
              </w:rPr>
            </w:pPr>
            <w:r>
              <w:t xml:space="preserve">В документации по открытому запросу котировок в электронной форме </w:t>
            </w:r>
            <w:r w:rsidRPr="005B37F9">
              <w:t xml:space="preserve">№ ИР109613 </w:t>
            </w:r>
            <w:r>
              <w:t xml:space="preserve">«Оказание услуг по печати уведомлений о расчете ЕДК, договоров-оферт по добровольному страхованию жилья для нужд АО ЕИРЦ ЛО» отсутствует обоснование </w:t>
            </w:r>
            <w:r w:rsidRPr="005B37F9">
              <w:t>начальной (максимальной) цен</w:t>
            </w:r>
            <w:r>
              <w:t>ы</w:t>
            </w:r>
            <w:r w:rsidRPr="005B37F9">
              <w:t xml:space="preserve"> договора</w:t>
            </w:r>
            <w:r>
              <w:t>, а также отсутствует цена за единицу услуги по изготовлению и доставке у</w:t>
            </w:r>
            <w:r w:rsidRPr="005B37F9">
              <w:t>ведомлений</w:t>
            </w:r>
            <w:r>
              <w:t xml:space="preserve"> и </w:t>
            </w:r>
            <w:r w:rsidRPr="005B37F9">
              <w:t>цена за единицу</w:t>
            </w:r>
            <w:r>
              <w:t xml:space="preserve"> услуги по изготовлению и доставке </w:t>
            </w:r>
            <w:r w:rsidRPr="005B37F9">
              <w:t>оферт</w:t>
            </w:r>
            <w:r>
              <w:t>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D98" w:rsidRDefault="00E1311F" w:rsidP="00697AF5">
            <w:pPr>
              <w:spacing w:before="120"/>
              <w:jc w:val="both"/>
              <w:outlineLvl w:val="0"/>
            </w:pPr>
            <w:r w:rsidRPr="00E1311F">
              <w:t xml:space="preserve">Наличие в закупочной документации - </w:t>
            </w:r>
            <w:r>
              <w:t xml:space="preserve">обоснование </w:t>
            </w:r>
            <w:r w:rsidRPr="005B37F9">
              <w:t>начальной (максимальной) цен</w:t>
            </w:r>
            <w:r>
              <w:t>ы</w:t>
            </w:r>
            <w:r w:rsidRPr="005B37F9">
              <w:t xml:space="preserve"> договора</w:t>
            </w:r>
            <w:r>
              <w:t xml:space="preserve"> - не предусмотрен для данного заказчика.</w:t>
            </w:r>
          </w:p>
          <w:p w:rsidR="00E1311F" w:rsidRPr="00E1311F" w:rsidRDefault="00E1311F" w:rsidP="00697AF5">
            <w:pPr>
              <w:spacing w:before="120"/>
              <w:jc w:val="both"/>
              <w:outlineLvl w:val="0"/>
            </w:pPr>
            <w:r w:rsidRPr="00E1311F">
              <w:t>См. уведомление об изменениях. Действующее Техническое задание от 05.10.21 №188084-1</w:t>
            </w:r>
          </w:p>
        </w:tc>
      </w:tr>
      <w:tr w:rsidR="001C4D98" w:rsidTr="00AC31EA">
        <w:trPr>
          <w:trHeight w:val="7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D98" w:rsidRPr="00C93721" w:rsidRDefault="001C4D98" w:rsidP="00C35151">
            <w:pPr>
              <w:pStyle w:val="ac"/>
              <w:numPr>
                <w:ilvl w:val="0"/>
                <w:numId w:val="12"/>
              </w:numPr>
              <w:spacing w:before="12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311F" w:rsidRDefault="00E1311F" w:rsidP="00E1311F">
            <w:pPr>
              <w:spacing w:before="120"/>
              <w:jc w:val="both"/>
              <w:outlineLvl w:val="0"/>
            </w:pPr>
            <w:r>
              <w:t xml:space="preserve">В документации есть разночтения. </w:t>
            </w:r>
          </w:p>
          <w:p w:rsidR="00E1311F" w:rsidRDefault="00E1311F" w:rsidP="00E1311F">
            <w:pPr>
              <w:spacing w:before="120"/>
              <w:jc w:val="both"/>
              <w:outlineLvl w:val="0"/>
            </w:pPr>
            <w:r>
              <w:t>В соответствии с требованиями п. 5.7. ТЗ – «</w:t>
            </w:r>
            <w:r w:rsidRPr="00381643">
              <w:t>Желательным является если Участник закупки подтвердит наличие за последние два года, предшествующие дате подачи заявки на участие в данной закупке, опыта выполнения не менее одного договора в год с объемом отпечатанной полиграфической продукции, аналогичной характеристикам</w:t>
            </w:r>
            <w:r>
              <w:t>,</w:t>
            </w:r>
            <w:r w:rsidRPr="00381643">
              <w:t xml:space="preserve"> представленным в п.3.4.1.2 и п. 3.4.2.1, не менее 1 000 000 экземпляров за один тираж</w:t>
            </w:r>
            <w:r>
              <w:t>»</w:t>
            </w:r>
            <w:r w:rsidRPr="00381643">
              <w:t>.</w:t>
            </w:r>
          </w:p>
          <w:p w:rsidR="001C4D98" w:rsidRPr="00E1311F" w:rsidRDefault="00E1311F" w:rsidP="00E1311F">
            <w:pPr>
              <w:spacing w:before="120"/>
              <w:jc w:val="both"/>
              <w:outlineLvl w:val="0"/>
            </w:pPr>
            <w:r>
              <w:t>В соответствии с Инструкцией по заполнению к Справке</w:t>
            </w:r>
            <w:r w:rsidRPr="00381643">
              <w:t xml:space="preserve"> о перечне и объемах выполнения аналогичных договоров</w:t>
            </w:r>
            <w:r>
              <w:t xml:space="preserve"> (п. </w:t>
            </w:r>
            <w:r w:rsidRPr="00381643">
              <w:t>10.9.2.4</w:t>
            </w:r>
            <w:r>
              <w:t>) -</w:t>
            </w:r>
            <w:r w:rsidRPr="00381643">
              <w:t xml:space="preserve"> Следует указать не менее трех, но не более десяти аналогичных договоров. Участник закупки может самостоятельно выбрать договоры, которые, по его мнению, наилучшим образом характеризует его опыт.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311F" w:rsidRDefault="00E1311F" w:rsidP="00E1311F">
            <w:pPr>
              <w:spacing w:before="120"/>
              <w:jc w:val="both"/>
              <w:outlineLvl w:val="0"/>
            </w:pPr>
            <w:r w:rsidRPr="00E1311F">
              <w:t>Согласно закупочной документации п.3.4.</w:t>
            </w:r>
            <w:proofErr w:type="gramStart"/>
            <w:r w:rsidRPr="00E1311F">
              <w:t xml:space="preserve">3 </w:t>
            </w:r>
            <w:r>
              <w:t>В</w:t>
            </w:r>
            <w:proofErr w:type="gramEnd"/>
            <w:r>
              <w:t xml:space="preserve"> случае противоречий между разделами настоящего Извещения, документов рассматриваемых и составляемых в ходе закупки, и участвующих в процессе закупки использует</w:t>
            </w:r>
            <w:bookmarkStart w:id="0" w:name="_GoBack"/>
            <w:bookmarkEnd w:id="0"/>
            <w:r>
              <w:t xml:space="preserve">ся соблюдение следующей </w:t>
            </w:r>
            <w:r w:rsidRPr="00E1311F">
              <w:t>иерархии</w:t>
            </w:r>
            <w:r>
              <w:t>:</w:t>
            </w:r>
          </w:p>
          <w:p w:rsidR="00E1311F" w:rsidRPr="002352E1" w:rsidRDefault="00E1311F" w:rsidP="00E1311F">
            <w:pPr>
              <w:spacing w:before="120"/>
              <w:jc w:val="both"/>
              <w:outlineLvl w:val="0"/>
            </w:pPr>
            <w:r>
              <w:t>1. Раздел 1</w:t>
            </w:r>
            <w:r w:rsidRPr="002352E1">
              <w:t>;</w:t>
            </w:r>
          </w:p>
          <w:p w:rsidR="00E1311F" w:rsidRPr="002352E1" w:rsidRDefault="00E1311F" w:rsidP="00E1311F">
            <w:pPr>
              <w:spacing w:before="120"/>
              <w:jc w:val="both"/>
              <w:outlineLvl w:val="0"/>
            </w:pPr>
            <w:r>
              <w:t xml:space="preserve">2. </w:t>
            </w:r>
            <w:r w:rsidRPr="00E1311F">
              <w:rPr>
                <w:u w:val="single"/>
              </w:rPr>
              <w:t>Раздел 7 «Техническая часть»</w:t>
            </w:r>
            <w:r w:rsidRPr="005A701E">
              <w:t>;</w:t>
            </w:r>
          </w:p>
          <w:p w:rsidR="00E1311F" w:rsidRDefault="00E1311F" w:rsidP="00E1311F">
            <w:pPr>
              <w:spacing w:before="120"/>
              <w:jc w:val="both"/>
              <w:outlineLvl w:val="0"/>
            </w:pPr>
            <w:r>
              <w:t>3.</w:t>
            </w:r>
            <w:r w:rsidRPr="00E1311F">
              <w:t xml:space="preserve"> </w:t>
            </w:r>
            <w:r>
              <w:t>Проект Договора, приведенный в Разделе 8 «Проект договора»;</w:t>
            </w:r>
          </w:p>
          <w:p w:rsidR="00E1311F" w:rsidRPr="00E1311F" w:rsidRDefault="00E1311F" w:rsidP="00E1311F">
            <w:pPr>
              <w:spacing w:before="120"/>
              <w:jc w:val="both"/>
              <w:outlineLvl w:val="0"/>
            </w:pPr>
            <w:r w:rsidRPr="00E1311F">
              <w:t>4. Разделы 2-6 Извещения</w:t>
            </w:r>
          </w:p>
        </w:tc>
      </w:tr>
    </w:tbl>
    <w:p w:rsidR="00C35151" w:rsidRDefault="00C35151" w:rsidP="00D2481D">
      <w:pPr>
        <w:ind w:firstLine="708"/>
        <w:jc w:val="both"/>
      </w:pPr>
    </w:p>
    <w:sectPr w:rsidR="00C35151" w:rsidSect="00B361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07" w:bottom="851" w:left="1134" w:header="142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2583" w:rsidRDefault="00312583" w:rsidP="00332CF4">
      <w:r>
        <w:separator/>
      </w:r>
    </w:p>
  </w:endnote>
  <w:endnote w:type="continuationSeparator" w:id="0">
    <w:p w:rsidR="00312583" w:rsidRDefault="00312583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alibri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CEC" w:rsidRDefault="00E06CE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714" w:rsidRPr="00D23A5E" w:rsidRDefault="001C4D98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ответственностью «Интер РАО – Центр управления закупками»</w:t>
    </w:r>
  </w:p>
  <w:p w:rsidR="00D81714" w:rsidRDefault="00D8171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CEC" w:rsidRDefault="00E06CE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2583" w:rsidRDefault="00312583" w:rsidP="00332CF4">
      <w:r>
        <w:separator/>
      </w:r>
    </w:p>
  </w:footnote>
  <w:footnote w:type="continuationSeparator" w:id="0">
    <w:p w:rsidR="00312583" w:rsidRDefault="00312583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CEC" w:rsidRDefault="00E06CE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E06CEC" w:rsidTr="00E06CEC">
      <w:trPr>
        <w:trHeight w:val="991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06CEC" w:rsidTr="00E06CEC">
      <w:trPr>
        <w:trHeight w:val="707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E06CEC" w:rsidRDefault="00E06CEC" w:rsidP="00E06CEC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E06CEC" w:rsidRDefault="00E06CEC" w:rsidP="00E06CEC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E06CEC" w:rsidRPr="00E06CEC" w:rsidRDefault="00E06CEC" w:rsidP="00E06CEC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CEC" w:rsidRDefault="00E06C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743C95"/>
    <w:multiLevelType w:val="multilevel"/>
    <w:tmpl w:val="1D966F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CC1"/>
    <w:multiLevelType w:val="hybridMultilevel"/>
    <w:tmpl w:val="F880FF3C"/>
    <w:lvl w:ilvl="0" w:tplc="204446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32F25C6"/>
    <w:multiLevelType w:val="multilevel"/>
    <w:tmpl w:val="3B521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871AE4"/>
    <w:multiLevelType w:val="multilevel"/>
    <w:tmpl w:val="AEF6A3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161136C"/>
    <w:multiLevelType w:val="hybridMultilevel"/>
    <w:tmpl w:val="E376E6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10"/>
  </w:num>
  <w:num w:numId="9">
    <w:abstractNumId w:val="11"/>
  </w:num>
  <w:num w:numId="10">
    <w:abstractNumId w:val="15"/>
  </w:num>
  <w:num w:numId="11">
    <w:abstractNumId w:val="9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76934"/>
    <w:rsid w:val="0009031B"/>
    <w:rsid w:val="000A5F30"/>
    <w:rsid w:val="000B08E7"/>
    <w:rsid w:val="000F30CA"/>
    <w:rsid w:val="00101617"/>
    <w:rsid w:val="00106082"/>
    <w:rsid w:val="001066B8"/>
    <w:rsid w:val="00112DAF"/>
    <w:rsid w:val="00126D19"/>
    <w:rsid w:val="0012751F"/>
    <w:rsid w:val="001B1E94"/>
    <w:rsid w:val="001C4D98"/>
    <w:rsid w:val="002B3B71"/>
    <w:rsid w:val="002C5227"/>
    <w:rsid w:val="002F7B2D"/>
    <w:rsid w:val="00312583"/>
    <w:rsid w:val="00317156"/>
    <w:rsid w:val="00332CF4"/>
    <w:rsid w:val="00396272"/>
    <w:rsid w:val="003F7C78"/>
    <w:rsid w:val="00436B7A"/>
    <w:rsid w:val="00450222"/>
    <w:rsid w:val="00464A6D"/>
    <w:rsid w:val="004739C2"/>
    <w:rsid w:val="004D75AE"/>
    <w:rsid w:val="004F627A"/>
    <w:rsid w:val="00506450"/>
    <w:rsid w:val="00542FF8"/>
    <w:rsid w:val="0055518E"/>
    <w:rsid w:val="0058305F"/>
    <w:rsid w:val="005C645D"/>
    <w:rsid w:val="005E3D3F"/>
    <w:rsid w:val="005F2017"/>
    <w:rsid w:val="00620D03"/>
    <w:rsid w:val="00643770"/>
    <w:rsid w:val="00697AF5"/>
    <w:rsid w:val="0072049D"/>
    <w:rsid w:val="007433CF"/>
    <w:rsid w:val="00755C34"/>
    <w:rsid w:val="00774301"/>
    <w:rsid w:val="007A746F"/>
    <w:rsid w:val="007C0488"/>
    <w:rsid w:val="008A77B1"/>
    <w:rsid w:val="00911F76"/>
    <w:rsid w:val="00936C02"/>
    <w:rsid w:val="00955501"/>
    <w:rsid w:val="009673FE"/>
    <w:rsid w:val="0098048D"/>
    <w:rsid w:val="00984B36"/>
    <w:rsid w:val="009A6BFA"/>
    <w:rsid w:val="009A79FD"/>
    <w:rsid w:val="009B0C88"/>
    <w:rsid w:val="009E02D4"/>
    <w:rsid w:val="00A26E35"/>
    <w:rsid w:val="00A26E4A"/>
    <w:rsid w:val="00A34441"/>
    <w:rsid w:val="00A73811"/>
    <w:rsid w:val="00A74AB5"/>
    <w:rsid w:val="00B01E82"/>
    <w:rsid w:val="00B11D63"/>
    <w:rsid w:val="00B17EA8"/>
    <w:rsid w:val="00B30939"/>
    <w:rsid w:val="00B36106"/>
    <w:rsid w:val="00BF51A6"/>
    <w:rsid w:val="00C35151"/>
    <w:rsid w:val="00C4157E"/>
    <w:rsid w:val="00C71565"/>
    <w:rsid w:val="00C7194E"/>
    <w:rsid w:val="00C71AB9"/>
    <w:rsid w:val="00C80D94"/>
    <w:rsid w:val="00C93721"/>
    <w:rsid w:val="00CA3A74"/>
    <w:rsid w:val="00CC59FB"/>
    <w:rsid w:val="00CD0562"/>
    <w:rsid w:val="00CE4D7B"/>
    <w:rsid w:val="00D0396F"/>
    <w:rsid w:val="00D23A5E"/>
    <w:rsid w:val="00D2481D"/>
    <w:rsid w:val="00D81714"/>
    <w:rsid w:val="00DA1334"/>
    <w:rsid w:val="00E06CEC"/>
    <w:rsid w:val="00E1311F"/>
    <w:rsid w:val="00E50632"/>
    <w:rsid w:val="00E62CDF"/>
    <w:rsid w:val="00EA7ADD"/>
    <w:rsid w:val="00EB5AA0"/>
    <w:rsid w:val="00EB7C2E"/>
    <w:rsid w:val="00ED6540"/>
    <w:rsid w:val="00EE03BB"/>
    <w:rsid w:val="00EE1184"/>
    <w:rsid w:val="00FA4242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20ACDF78"/>
  <w15:docId w15:val="{01EABAA7-C6F2-447C-B4F2-3C8BBE4A0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semiHidden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B36106"/>
    <w:pPr>
      <w:ind w:left="720"/>
      <w:contextualSpacing/>
    </w:pPr>
  </w:style>
  <w:style w:type="character" w:customStyle="1" w:styleId="ae">
    <w:name w:val="Основной текст_"/>
    <w:basedOn w:val="a1"/>
    <w:link w:val="2"/>
    <w:locked/>
    <w:rsid w:val="00C351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0"/>
    <w:link w:val="ae"/>
    <w:rsid w:val="00C35151"/>
    <w:pPr>
      <w:widowControl w:val="0"/>
      <w:shd w:val="clear" w:color="auto" w:fill="FFFFFF"/>
      <w:spacing w:line="274" w:lineRule="exact"/>
      <w:jc w:val="right"/>
    </w:pPr>
    <w:rPr>
      <w:sz w:val="22"/>
      <w:szCs w:val="22"/>
      <w:lang w:eastAsia="en-US"/>
    </w:rPr>
  </w:style>
  <w:style w:type="paragraph" w:customStyle="1" w:styleId="1">
    <w:name w:val="Основной текст1"/>
    <w:basedOn w:val="a0"/>
    <w:rsid w:val="00C35151"/>
    <w:pPr>
      <w:widowControl w:val="0"/>
      <w:shd w:val="clear" w:color="auto" w:fill="FFFFFF"/>
      <w:spacing w:before="960" w:after="960" w:line="322" w:lineRule="exact"/>
    </w:pPr>
    <w:rPr>
      <w:sz w:val="27"/>
      <w:szCs w:val="27"/>
      <w:lang w:eastAsia="en-US"/>
    </w:rPr>
  </w:style>
  <w:style w:type="table" w:styleId="af">
    <w:name w:val="Table Grid"/>
    <w:basedOn w:val="a2"/>
    <w:uiPriority w:val="59"/>
    <w:rsid w:val="00C35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">
    <w:name w:val="Style12"/>
    <w:basedOn w:val="a0"/>
    <w:rsid w:val="00E1311F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E131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A7163-7E81-42FC-A175-12624F3B0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Лифанова Анна Викторовна</cp:lastModifiedBy>
  <cp:revision>16</cp:revision>
  <cp:lastPrinted>2013-08-05T12:11:00Z</cp:lastPrinted>
  <dcterms:created xsi:type="dcterms:W3CDTF">2013-08-05T10:27:00Z</dcterms:created>
  <dcterms:modified xsi:type="dcterms:W3CDTF">2021-10-05T10:40:00Z</dcterms:modified>
</cp:coreProperties>
</file>